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前期要求，在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21"/>
          <w:shd w:fill="auto" w:val="clear"/>
        </w:rPr>
        <w:t xml:space="preserve">运行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1"/>
          <w:shd w:fill="auto" w:val="clear"/>
        </w:rPr>
        <w:t xml:space="preserve">VR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21"/>
          <w:shd w:fill="auto" w:val="clear"/>
        </w:rPr>
        <w:t xml:space="preserve">游戏前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，您所需准备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调试好您的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VR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设备和软件。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电脑硬件要求：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CPU i5 4590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内存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8G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显卡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980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电脑系统要求：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win7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（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64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）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win8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（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64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）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win10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（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64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）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软件安装要求：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N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卡驱动版本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388.00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或以上，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A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卡驱动版本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17.00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或以上。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Steam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软件安装，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Steam VR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组件安装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VR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硬件所需软件支持驱动，以上全部安装完成。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Q1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：游戏下载后解压时报错</w:t>
      </w: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解压文件损坏</w:t>
      </w: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解压游戏缺少文件，请问如何解决？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A：</w:t>
      </w:r>
    </w:p>
    <w:p>
      <w:pPr>
        <w:numPr>
          <w:ilvl w:val="0"/>
          <w:numId w:val="2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解压游戏报错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/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损坏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等情况发生，是在游戏下载中，出现了网络不稳定或其他因数照成的数据丢包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您可以重新下载受损的游戏压缩包，来解决此问题。</w:t>
      </w:r>
    </w:p>
    <w:p>
      <w:pPr>
        <w:numPr>
          <w:ilvl w:val="0"/>
          <w:numId w:val="2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解压游戏压缩包中提示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缺少其他压缩包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（如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XXX.part02.rar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）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这个情况的出现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是您在下载游戏时候少下载了这个游戏的压缩包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您重新下载此压缩包后在复制到上一个压缩包的同目录中，在解压就可以解决这个问题。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Q2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：游戏无法运行</w:t>
      </w: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/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看不到窗口</w:t>
      </w: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/VR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不显示</w:t>
      </w: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/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无响应，请问如何解决？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A：</w:t>
      </w:r>
    </w:p>
    <w:p>
      <w:pPr>
        <w:numPr>
          <w:ilvl w:val="0"/>
          <w:numId w:val="4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请您在解压游戏中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不要把游戏放入中文的文件夹中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.</w:t>
      </w:r>
    </w:p>
    <w:p>
      <w:pPr>
        <w:numPr>
          <w:ilvl w:val="0"/>
          <w:numId w:val="4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在解压游戏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运行游戏中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最好是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关闭杀毒软件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，以免造成游戏文件缺损的情况出现。</w:t>
      </w:r>
    </w:p>
    <w:p>
      <w:pPr>
        <w:numPr>
          <w:ilvl w:val="0"/>
          <w:numId w:val="4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未安装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游戏支持库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，游戏支持库安装目录【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_CommonRedist/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游戏无法启动，点击我】</w:t>
      </w:r>
    </w:p>
    <w:p>
      <w:pPr>
        <w:numPr>
          <w:ilvl w:val="0"/>
          <w:numId w:val="4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注销电脑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0"/>
          <w:shd w:fill="auto" w:val="clear"/>
        </w:rPr>
        <w:t xml:space="preserve">先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重新打开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STEAM VR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确保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VR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设备正常工作状态，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再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使用（开始游戏）来启动游戏</w:t>
      </w:r>
    </w:p>
    <w:p>
      <w:pPr>
        <w:numPr>
          <w:ilvl w:val="0"/>
          <w:numId w:val="4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部分游戏体积可能过大，加载时间过长，建议每个游戏在第一次运行的时候，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等待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1-2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分钟。</w:t>
      </w:r>
    </w:p>
    <w:p>
      <w:pPr>
        <w:numPr>
          <w:ilvl w:val="0"/>
          <w:numId w:val="4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未安装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未更新，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最新版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的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STEAM VR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，导致无法启动游戏。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Q3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：找不到（开始游戏</w:t>
      </w: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.exe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），我能不能直接点击游戏图标运行游戏？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A：</w:t>
      </w:r>
    </w:p>
    <w:p>
      <w:pPr>
        <w:numPr>
          <w:ilvl w:val="0"/>
          <w:numId w:val="6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在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解压游戏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过程中，可能被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杀毒软件误删除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请您重新将游戏压缩包中提取出（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开始游戏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.exe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）到游戏目录中，或者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重新解压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整个游戏。</w:t>
      </w:r>
    </w:p>
    <w:p>
      <w:pPr>
        <w:numPr>
          <w:ilvl w:val="0"/>
          <w:numId w:val="6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不能直接运行游戏的本身游戏图标，这样会照成游戏无法运行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闪退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弹到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STEAM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官网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游戏相关界面，等情况的发生。只能通过（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开始游戏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.exe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）来正确的启动游戏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Q4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：我的电脑配置够</w:t>
      </w: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显卡驱动这些也安装最新了</w:t>
      </w: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,STEAM VR 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也安装了</w:t>
      </w: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还是无法启动游戏？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A：</w:t>
      </w:r>
    </w:p>
    <w:p>
      <w:pPr>
        <w:numPr>
          <w:ilvl w:val="0"/>
          <w:numId w:val="8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您可以排除下（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Q2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）中的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游戏无法启动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问题，如还是出现不能玩耍问题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您可以加我们虎虎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VR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的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官方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QQ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群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，向管理反馈此游戏的问题，我们会有专人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远程协助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来解决您的问题。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004DBB"/>
          <w:spacing w:val="0"/>
          <w:position w:val="0"/>
          <w:sz w:val="21"/>
          <w:shd w:fill="auto" w:val="clear"/>
        </w:rPr>
        <w:t xml:space="preserve">Q5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：游戏无法下载，下载过慢，下载时出现了资源不足，文件丢失，请问如何解决？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004DBB"/>
          <w:spacing w:val="0"/>
          <w:position w:val="0"/>
          <w:sz w:val="21"/>
          <w:shd w:fill="auto" w:val="clear"/>
        </w:rPr>
        <w:t xml:space="preserve">A:</w:t>
      </w:r>
    </w:p>
    <w:p>
      <w:pPr>
        <w:numPr>
          <w:ilvl w:val="0"/>
          <w:numId w:val="10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游戏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无法下载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的问题，我们提供了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多方式下载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，迅雷下载和直连下载，都可以试试。</w:t>
      </w:r>
    </w:p>
    <w:p>
      <w:pPr>
        <w:numPr>
          <w:ilvl w:val="0"/>
          <w:numId w:val="10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游戏下载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过慢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的问题，您可以试试开通相应下载软件的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会员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或者通过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直连下载</w:t>
      </w:r>
    </w:p>
    <w:p>
      <w:pPr>
        <w:numPr>
          <w:ilvl w:val="0"/>
          <w:numId w:val="10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游戏下载中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资源不足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问题，通常这情况游戏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文件过大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/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新文件，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会提示资源不足，您可以选着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其他下载方式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。（迅雷下载和直连下载，通常会在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1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天内更新出）</w:t>
      </w:r>
    </w:p>
    <w:p>
      <w:pPr>
        <w:numPr>
          <w:ilvl w:val="0"/>
          <w:numId w:val="10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游戏无法下载，文件丢失，链接失效等情况，请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联系管理员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修复下载地址。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</w:lvl>
  </w:abstractNum>
  <w:abstractNum w:abstractNumId="7">
    <w:lvl w:ilvl="0">
      <w:start w:val="1"/>
      <w:numFmt w:val="decimal"/>
      <w:lvlText w:val="%1."/>
    </w:lvl>
  </w:abstractNum>
  <w:abstractNum w:abstractNumId="13">
    <w:lvl w:ilvl="0">
      <w:start w:val="1"/>
      <w:numFmt w:val="decimal"/>
      <w:lvlText w:val="%1."/>
    </w:lvl>
  </w:abstractNum>
  <w:abstractNum w:abstractNumId="19">
    <w:lvl w:ilvl="0">
      <w:start w:val="1"/>
      <w:numFmt w:val="decimal"/>
      <w:lvlText w:val="%1."/>
    </w:lvl>
  </w:abstractNum>
  <w:abstractNum w:abstractNumId="25">
    <w:lvl w:ilvl="0">
      <w:start w:val="1"/>
      <w:numFmt w:val="decimal"/>
      <w:lvlText w:val="%1."/>
    </w:lvl>
  </w:abstractNum>
  <w:num w:numId="2">
    <w:abstractNumId w:val="25"/>
  </w:num>
  <w:num w:numId="4">
    <w:abstractNumId w:val="19"/>
  </w:num>
  <w:num w:numId="6">
    <w:abstractNumId w:val="13"/>
  </w:num>
  <w:num w:numId="8">
    <w:abstractNumId w:val="7"/>
  </w:num>
  <w:num w:numId="10">
    <w:abstractNumId w:val="1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